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7AA6" w:rsidRPr="00FF7AA6" w:rsidRDefault="00FF7AA6" w:rsidP="00FF7A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F7AA6">
        <w:rPr>
          <w:rFonts w:ascii="Times New Roman" w:eastAsia="Calibri" w:hAnsi="Times New Roman" w:cs="Times New Roman"/>
          <w:b/>
          <w:sz w:val="28"/>
          <w:szCs w:val="28"/>
        </w:rPr>
        <w:t>Муниципальное бюджетное общеобразовательное учреждение</w:t>
      </w:r>
    </w:p>
    <w:p w:rsidR="00FF7AA6" w:rsidRPr="00FF7AA6" w:rsidRDefault="00FF7AA6" w:rsidP="00FF7AA6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FF7AA6">
        <w:rPr>
          <w:rFonts w:ascii="Times New Roman" w:eastAsia="Calibri" w:hAnsi="Times New Roman" w:cs="Times New Roman"/>
          <w:b/>
          <w:sz w:val="28"/>
          <w:szCs w:val="28"/>
        </w:rPr>
        <w:t>«</w:t>
      </w:r>
      <w:proofErr w:type="spellStart"/>
      <w:r w:rsidRPr="00FF7AA6">
        <w:rPr>
          <w:rFonts w:ascii="Times New Roman" w:eastAsia="Calibri" w:hAnsi="Times New Roman" w:cs="Times New Roman"/>
          <w:b/>
          <w:sz w:val="28"/>
          <w:szCs w:val="28"/>
        </w:rPr>
        <w:t>Золотарёвская</w:t>
      </w:r>
      <w:proofErr w:type="spellEnd"/>
      <w:r w:rsidRPr="00FF7AA6">
        <w:rPr>
          <w:rFonts w:ascii="Times New Roman" w:eastAsia="Calibri" w:hAnsi="Times New Roman" w:cs="Times New Roman"/>
          <w:b/>
          <w:sz w:val="28"/>
          <w:szCs w:val="28"/>
        </w:rPr>
        <w:t xml:space="preserve"> средняя общеобразовательная школа»</w:t>
      </w:r>
    </w:p>
    <w:p w:rsidR="00FF7AA6" w:rsidRPr="00FF7AA6" w:rsidRDefault="00FF7AA6" w:rsidP="00FF7AA6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/>
          <w:bCs/>
          <w:color w:val="000000"/>
          <w:spacing w:val="-17"/>
          <w:sz w:val="28"/>
          <w:szCs w:val="28"/>
        </w:rPr>
      </w:pPr>
    </w:p>
    <w:p w:rsidR="00FF7AA6" w:rsidRPr="00FF7AA6" w:rsidRDefault="00FF7AA6" w:rsidP="00FF7AA6">
      <w:pPr>
        <w:shd w:val="clear" w:color="auto" w:fill="FFFFFF"/>
        <w:spacing w:after="0" w:line="240" w:lineRule="auto"/>
        <w:ind w:right="10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</w:pPr>
      <w:r w:rsidRPr="00FF7AA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Принято педагогическим  советом   школы                                                                                                   </w:t>
      </w:r>
      <w:r w:rsidR="00D6044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          </w:t>
      </w:r>
      <w:r w:rsidRPr="00FF7AA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«Утверждаю»                                          (Протокол № 11 от 19.05.2015 г.)                                                                      </w:t>
      </w:r>
      <w:r w:rsidR="00D6044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            </w:t>
      </w:r>
      <w:r w:rsidRPr="00FF7AA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Директор МБОУ </w:t>
      </w:r>
      <w:proofErr w:type="spellStart"/>
      <w:r w:rsidRPr="00FF7AA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>Золотарёвская</w:t>
      </w:r>
      <w:proofErr w:type="spellEnd"/>
      <w:r w:rsidRPr="00FF7AA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СОШ</w:t>
      </w:r>
    </w:p>
    <w:p w:rsidR="00FF7AA6" w:rsidRPr="00FF7AA6" w:rsidRDefault="00FF7AA6" w:rsidP="00FF7AA6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</w:pPr>
      <w:r w:rsidRPr="00FF7AA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____________А.С. Захарова</w:t>
      </w:r>
    </w:p>
    <w:p w:rsidR="00FF7AA6" w:rsidRPr="00FF7AA6" w:rsidRDefault="00FF7AA6" w:rsidP="00FF7AA6">
      <w:pPr>
        <w:shd w:val="clear" w:color="auto" w:fill="FFFFFF"/>
        <w:spacing w:after="0" w:line="240" w:lineRule="auto"/>
        <w:ind w:left="4253" w:right="10"/>
        <w:jc w:val="right"/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</w:pPr>
      <w:r w:rsidRPr="00FF7AA6">
        <w:rPr>
          <w:rFonts w:ascii="Times New Roman" w:eastAsia="Times New Roman" w:hAnsi="Times New Roman" w:cs="Times New Roman"/>
          <w:bCs/>
          <w:color w:val="000000"/>
          <w:spacing w:val="-17"/>
          <w:sz w:val="24"/>
          <w:szCs w:val="24"/>
        </w:rPr>
        <w:t xml:space="preserve">  Приказ  № 171 от 22.05.2015 г</w:t>
      </w:r>
    </w:p>
    <w:p w:rsidR="00FF7AA6" w:rsidRPr="00FF7AA6" w:rsidRDefault="00FF7AA6" w:rsidP="00FF7AA6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Положение</w:t>
      </w:r>
    </w:p>
    <w:p w:rsidR="00FF7AA6" w:rsidRPr="00FF7AA6" w:rsidRDefault="00FF7AA6" w:rsidP="00FF7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МБОУ </w:t>
      </w:r>
      <w:proofErr w:type="spellStart"/>
      <w:r w:rsidRPr="00FF7AA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>Золотарёвская</w:t>
      </w:r>
      <w:proofErr w:type="spellEnd"/>
      <w:r w:rsidRPr="00FF7AA6"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  <w:t xml:space="preserve"> СОШ </w:t>
      </w:r>
    </w:p>
    <w:p w:rsidR="00FF7AA6" w:rsidRDefault="00FF7AA6" w:rsidP="00FF7AA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</w:rPr>
      </w:pPr>
    </w:p>
    <w:p w:rsidR="00E840EF" w:rsidRPr="00FF7AA6" w:rsidRDefault="00AC6F2C" w:rsidP="00FF7AA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000000"/>
          <w:sz w:val="28"/>
          <w:szCs w:val="28"/>
        </w:rPr>
      </w:pPr>
      <w:bookmarkStart w:id="0" w:name="_GoBack"/>
      <w:r>
        <w:rPr>
          <w:rFonts w:ascii="Times New Roman" w:eastAsia="Times New Roman" w:hAnsi="Times New Roman" w:cs="Times New Roman"/>
          <w:b/>
          <w:bCs/>
          <w:sz w:val="28"/>
        </w:rPr>
        <w:t xml:space="preserve">о работе </w:t>
      </w:r>
      <w:r w:rsidR="00E840EF" w:rsidRPr="00E840EF">
        <w:rPr>
          <w:rFonts w:ascii="Times New Roman" w:eastAsia="Times New Roman" w:hAnsi="Times New Roman" w:cs="Times New Roman"/>
          <w:b/>
          <w:bCs/>
          <w:sz w:val="28"/>
        </w:rPr>
        <w:t xml:space="preserve">со слабоуспевающими и неуспевающими учащимися </w:t>
      </w:r>
    </w:p>
    <w:bookmarkEnd w:id="0"/>
    <w:p w:rsidR="00E840EF" w:rsidRPr="00FF7AA6" w:rsidRDefault="00E840EF" w:rsidP="00D60446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1. Общие положения</w:t>
      </w:r>
      <w:r w:rsidR="00FF7AA6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Настоящее положение разработано на основании </w:t>
      </w:r>
      <w:r w:rsidR="00AC6F2C" w:rsidRPr="00FF7AA6">
        <w:rPr>
          <w:rFonts w:ascii="Times New Roman" w:eastAsia="Times New Roman" w:hAnsi="Times New Roman" w:cs="Times New Roman"/>
          <w:sz w:val="28"/>
          <w:szCs w:val="28"/>
        </w:rPr>
        <w:t>Федерального Закона «О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б образовании</w:t>
      </w:r>
      <w:r w:rsidR="00AC6F2C" w:rsidRPr="00FF7AA6">
        <w:rPr>
          <w:rFonts w:ascii="Times New Roman" w:eastAsia="Times New Roman" w:hAnsi="Times New Roman" w:cs="Times New Roman"/>
          <w:sz w:val="28"/>
          <w:szCs w:val="28"/>
        </w:rPr>
        <w:t xml:space="preserve"> в Российской Федерации» от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 xml:space="preserve"> 29.12.2012 года №273-ФЗ (далее –</w:t>
      </w:r>
      <w:r w:rsidR="00C84EA1" w:rsidRPr="00FF7AA6">
        <w:rPr>
          <w:rFonts w:ascii="Times New Roman" w:eastAsia="Times New Roman" w:hAnsi="Times New Roman" w:cs="Times New Roman"/>
          <w:sz w:val="28"/>
          <w:szCs w:val="28"/>
        </w:rPr>
        <w:t xml:space="preserve"> З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>акон об образовании</w:t>
      </w:r>
      <w:r w:rsidR="00C84EA1" w:rsidRPr="00FF7AA6">
        <w:rPr>
          <w:rFonts w:ascii="Times New Roman" w:eastAsia="Times New Roman" w:hAnsi="Times New Roman" w:cs="Times New Roman"/>
          <w:sz w:val="28"/>
          <w:szCs w:val="28"/>
        </w:rPr>
        <w:t>)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40EF" w:rsidRPr="00FF7AA6" w:rsidRDefault="00FF7AA6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2. Цели.</w:t>
      </w:r>
    </w:p>
    <w:p w:rsidR="00E840EF" w:rsidRPr="00FF7AA6" w:rsidRDefault="00C84EA1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2.1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 xml:space="preserve"> Создание системы работы педагогического коллектива со слабоуспевающими и неуспевающими учащимися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163B4B" w:rsidRPr="00FF7AA6" w:rsidRDefault="00C84EA1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2.2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>. Повышение уровня успеваемости учащихся.</w:t>
      </w:r>
    </w:p>
    <w:p w:rsidR="00E840EF" w:rsidRPr="00FF7AA6" w:rsidRDefault="00FF7AA6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3. Задачи.</w:t>
      </w:r>
    </w:p>
    <w:p w:rsidR="00163B4B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3.1. 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>Изучение причин слабой успеваемости и неуспеваемости учащихся.</w:t>
      </w:r>
    </w:p>
    <w:p w:rsidR="00E840EF" w:rsidRPr="00FF7AA6" w:rsidRDefault="00163B4B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3.2. Развитие учебной мотивац</w:t>
      </w:r>
      <w:proofErr w:type="gramStart"/>
      <w:r w:rsidRPr="00FF7AA6">
        <w:rPr>
          <w:rFonts w:ascii="Times New Roman" w:eastAsia="Times New Roman" w:hAnsi="Times New Roman" w:cs="Times New Roman"/>
          <w:sz w:val="28"/>
          <w:szCs w:val="28"/>
        </w:rPr>
        <w:t>ии у у</w:t>
      </w:r>
      <w:proofErr w:type="gramEnd"/>
      <w:r w:rsidRPr="00FF7AA6">
        <w:rPr>
          <w:rFonts w:ascii="Times New Roman" w:eastAsia="Times New Roman" w:hAnsi="Times New Roman" w:cs="Times New Roman"/>
          <w:sz w:val="28"/>
          <w:szCs w:val="28"/>
        </w:rPr>
        <w:t>чащихся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40EF" w:rsidRPr="00FF7AA6" w:rsidRDefault="00163B4B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3.3. Реализация индивидуального подхода при работе со слабоуспевающими и неуспевающими учащимися.</w:t>
      </w:r>
    </w:p>
    <w:p w:rsidR="00E840EF" w:rsidRPr="00FF7AA6" w:rsidRDefault="00E840EF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 Основные </w:t>
      </w:r>
      <w:r w:rsid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направления и виды деятельности.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-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163B4B" w:rsidRPr="00FF7AA6">
        <w:rPr>
          <w:rFonts w:ascii="Times New Roman" w:eastAsia="Times New Roman" w:hAnsi="Times New Roman" w:cs="Times New Roman"/>
          <w:b/>
          <w:sz w:val="28"/>
          <w:szCs w:val="28"/>
        </w:rPr>
        <w:t>психолого-педагогическое направление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 xml:space="preserve">: выявление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причин низкой успеваемости и качества знаний учащихся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 xml:space="preserve"> и условий их формирования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163B4B" w:rsidRPr="00FF7AA6">
        <w:rPr>
          <w:rFonts w:ascii="Times New Roman" w:eastAsia="Times New Roman" w:hAnsi="Times New Roman" w:cs="Times New Roman"/>
          <w:b/>
          <w:sz w:val="28"/>
          <w:szCs w:val="28"/>
        </w:rPr>
        <w:t>педагогическое направление</w:t>
      </w:r>
      <w:r w:rsidR="00163B4B" w:rsidRPr="00FF7AA6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принятие комплексных мер, направленных на повышение успеваемости учащихся и качества знаний учащихся.</w:t>
      </w:r>
    </w:p>
    <w:p w:rsidR="00163B4B" w:rsidRPr="00FF7AA6" w:rsidRDefault="00993F6A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5. Основные</w:t>
      </w:r>
      <w:r w:rsidR="00E840EF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понятие настоящего положения</w:t>
      </w:r>
      <w:r w:rsid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993F6A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слабоуспевающие учащиеся</w:t>
      </w:r>
      <w:r w:rsidR="00163B4B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r w:rsidR="00163B4B" w:rsidRPr="00FF7AA6">
        <w:rPr>
          <w:rFonts w:ascii="Times New Roman" w:eastAsia="Times New Roman" w:hAnsi="Times New Roman" w:cs="Times New Roman"/>
          <w:bCs/>
          <w:sz w:val="28"/>
          <w:szCs w:val="28"/>
        </w:rPr>
        <w:t>учащиеся, имеющие устойчивые затруднения в освоении образовательных программ</w:t>
      </w:r>
      <w:r w:rsidR="00993F6A" w:rsidRPr="00FF7AA6">
        <w:rPr>
          <w:rFonts w:ascii="Times New Roman" w:eastAsia="Times New Roman" w:hAnsi="Times New Roman" w:cs="Times New Roman"/>
          <w:bCs/>
          <w:sz w:val="28"/>
          <w:szCs w:val="28"/>
        </w:rPr>
        <w:t>, осваивающие образовательные программы по итогам промежуточной аттестации;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неуспевающие учащиеся</w:t>
      </w:r>
      <w:r w:rsidR="00993F6A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– </w:t>
      </w:r>
      <w:r w:rsidR="00993F6A" w:rsidRPr="00FF7AA6">
        <w:rPr>
          <w:rFonts w:ascii="Times New Roman" w:eastAsia="Times New Roman" w:hAnsi="Times New Roman" w:cs="Times New Roman"/>
          <w:bCs/>
          <w:sz w:val="28"/>
          <w:szCs w:val="28"/>
        </w:rPr>
        <w:t>учащиеся, не осваивающие образовательные программы по одному или нескольким учебным предметам по итогам промежуточной и итоговой аттестации</w:t>
      </w:r>
      <w:r w:rsidRPr="00FF7AA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6.Организация </w:t>
      </w:r>
      <w:r w:rsidR="00993F6A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деятельности учителя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 слабоуспевающими учащимся и его родителями</w:t>
      </w:r>
      <w:r w:rsidR="00993F6A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(законными представителями).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6.1. Провести педагогическую диагностику (входной контроль) в начале года с целью выявления уровня </w:t>
      </w:r>
      <w:proofErr w:type="spellStart"/>
      <w:r w:rsidRPr="00FF7AA6">
        <w:rPr>
          <w:rFonts w:ascii="Times New Roman" w:eastAsia="Times New Roman" w:hAnsi="Times New Roman" w:cs="Times New Roman"/>
          <w:sz w:val="28"/>
          <w:szCs w:val="28"/>
        </w:rPr>
        <w:t>обученности</w:t>
      </w:r>
      <w:proofErr w:type="spellEnd"/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60446">
        <w:rPr>
          <w:rFonts w:ascii="Times New Roman" w:eastAsia="Times New Roman" w:hAnsi="Times New Roman" w:cs="Times New Roman"/>
          <w:sz w:val="28"/>
          <w:szCs w:val="28"/>
        </w:rPr>
        <w:t>уча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щегося.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6.2. Использовать на уроках различные виды опроса (устный, письменный, индивидуальный и др.) для объективности результата.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6.3. Регулярно и систематически опрашивать, выставляя оценки своевременно, не допуская скопления оценок в конце четверти, когда ученик уже не имеет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lastRenderedPageBreak/>
        <w:t>возможности их исправить (количество опрошенных на уроке должно быть не менее 5-7 учащихся).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6.4. Комментировать оценку ученика (необходимо отмечать недостатки, чтобы ученик мог их устранять в дальнейшем) в корректной форме.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6.5. Учитель должен ликвидировать пробелы в знаниях, выявленные в ходе </w:t>
      </w:r>
      <w:r w:rsidR="00993F6A" w:rsidRPr="00FF7AA6">
        <w:rPr>
          <w:rFonts w:ascii="Times New Roman" w:eastAsia="Times New Roman" w:hAnsi="Times New Roman" w:cs="Times New Roman"/>
          <w:sz w:val="28"/>
          <w:szCs w:val="28"/>
        </w:rPr>
        <w:t xml:space="preserve">проверочных  и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контрольных работ,   после чего провести повторный контроль знаний.</w:t>
      </w:r>
    </w:p>
    <w:p w:rsidR="00E840EF" w:rsidRPr="00FF7AA6" w:rsidRDefault="00993F6A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6.6. Учитель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 должен определить время, за которое слабоуспевающий, неуспевающий учащийся должен освоить тему, в случае затруднения дать консультацию.</w:t>
      </w:r>
    </w:p>
    <w:p w:rsidR="00E840EF" w:rsidRPr="00FF7AA6" w:rsidRDefault="00993F6A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6.7. Учитель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 обязан поставить в известность классного руководителя или непосредственно родителей ученика о низкой успеваемости, если наблюдается скопление неудовлетворительных оценок (3 и более “2”)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6.8. Учитель не должен снижать оценку учащемуся за плохое поведение на уроке, в этом случае он должен использовать другие методы воздействия.</w:t>
      </w:r>
    </w:p>
    <w:p w:rsidR="00E840EF" w:rsidRPr="00FF7AA6" w:rsidRDefault="00993F6A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6.9. Учитель 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 ведет следующую документацию: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график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работы со </w:t>
      </w:r>
      <w:proofErr w:type="gramStart"/>
      <w:r w:rsidRPr="00FF7AA6">
        <w:rPr>
          <w:rFonts w:ascii="Times New Roman" w:eastAsia="Times New Roman" w:hAnsi="Times New Roman" w:cs="Times New Roman"/>
          <w:sz w:val="28"/>
          <w:szCs w:val="28"/>
        </w:rPr>
        <w:t>слабоусп</w:t>
      </w:r>
      <w:r w:rsidR="00993F6A" w:rsidRPr="00FF7AA6">
        <w:rPr>
          <w:rFonts w:ascii="Times New Roman" w:eastAsia="Times New Roman" w:hAnsi="Times New Roman" w:cs="Times New Roman"/>
          <w:sz w:val="28"/>
          <w:szCs w:val="28"/>
        </w:rPr>
        <w:t>евающими</w:t>
      </w:r>
      <w:proofErr w:type="gramEnd"/>
      <w:r w:rsidR="00993F6A" w:rsidRPr="00FF7AA6">
        <w:rPr>
          <w:rFonts w:ascii="Times New Roman" w:eastAsia="Times New Roman" w:hAnsi="Times New Roman" w:cs="Times New Roman"/>
          <w:sz w:val="28"/>
          <w:szCs w:val="28"/>
        </w:rPr>
        <w:t>, неуспевающими на учебный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год;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задания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по ликвидации пробелов в знаниях;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тетради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для дополнительных занятий;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отчет </w:t>
      </w:r>
      <w:r w:rsidR="00993F6A" w:rsidRPr="00FF7AA6">
        <w:rPr>
          <w:rFonts w:ascii="Times New Roman" w:eastAsia="Times New Roman" w:hAnsi="Times New Roman" w:cs="Times New Roman"/>
          <w:sz w:val="28"/>
          <w:szCs w:val="28"/>
        </w:rPr>
        <w:t>учителя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по работе со слабоуспевающими, неуспевающими учащимися, (сдается по четвертям) по форме:</w:t>
      </w:r>
    </w:p>
    <w:tbl>
      <w:tblPr>
        <w:tblW w:w="1103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1560"/>
        <w:gridCol w:w="2410"/>
        <w:gridCol w:w="1559"/>
        <w:gridCol w:w="1917"/>
        <w:gridCol w:w="1276"/>
        <w:gridCol w:w="1612"/>
      </w:tblGrid>
      <w:tr w:rsidR="00FF7AA6" w:rsidRPr="00250201" w:rsidTr="00D60446">
        <w:tc>
          <w:tcPr>
            <w:tcW w:w="703" w:type="dxa"/>
            <w:vMerge w:val="restart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>Всего в классе</w:t>
            </w:r>
          </w:p>
        </w:tc>
        <w:tc>
          <w:tcPr>
            <w:tcW w:w="1560" w:type="dxa"/>
            <w:vMerge w:val="restart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Количество </w:t>
            </w:r>
            <w:proofErr w:type="gramStart"/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слабоуспевающих</w:t>
            </w:r>
            <w:proofErr w:type="gramEnd"/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обучающихся</w:t>
            </w:r>
          </w:p>
        </w:tc>
        <w:tc>
          <w:tcPr>
            <w:tcW w:w="3969" w:type="dxa"/>
            <w:gridSpan w:val="2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профилактических бесед</w:t>
            </w:r>
          </w:p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93" w:type="dxa"/>
            <w:gridSpan w:val="2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>Связь с учителями-предметниками, контроль посещения доп. занятий по предметам</w:t>
            </w:r>
          </w:p>
        </w:tc>
        <w:tc>
          <w:tcPr>
            <w:tcW w:w="1612" w:type="dxa"/>
          </w:tcPr>
          <w:p w:rsidR="00FF7AA6" w:rsidRPr="00FC4674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C46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Результативность работы со </w:t>
            </w:r>
            <w:proofErr w:type="gramStart"/>
            <w:r w:rsidRPr="00FC4674">
              <w:rPr>
                <w:rFonts w:ascii="Times New Roman" w:eastAsia="Times New Roman" w:hAnsi="Times New Roman" w:cs="Times New Roman"/>
                <w:sz w:val="24"/>
                <w:szCs w:val="24"/>
              </w:rPr>
              <w:t>слабоуспевающими</w:t>
            </w:r>
            <w:proofErr w:type="gramEnd"/>
            <w:r w:rsidRPr="00FC467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обучающимися за четверть</w:t>
            </w:r>
          </w:p>
        </w:tc>
      </w:tr>
      <w:tr w:rsidR="00FF7AA6" w:rsidRPr="00250201" w:rsidTr="00D60446">
        <w:tc>
          <w:tcPr>
            <w:tcW w:w="703" w:type="dxa"/>
            <w:vMerge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vMerge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>Ф.И. обучающегося</w:t>
            </w:r>
          </w:p>
        </w:tc>
        <w:tc>
          <w:tcPr>
            <w:tcW w:w="1559" w:type="dxa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проведения беседы</w:t>
            </w:r>
          </w:p>
        </w:tc>
        <w:tc>
          <w:tcPr>
            <w:tcW w:w="1917" w:type="dxa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50201">
              <w:rPr>
                <w:rFonts w:ascii="Times New Roman" w:eastAsia="Times New Roman" w:hAnsi="Times New Roman" w:cs="Times New Roman"/>
                <w:sz w:val="24"/>
                <w:szCs w:val="24"/>
              </w:rPr>
              <w:t>Ф.И.О. учителя-предметника</w:t>
            </w:r>
          </w:p>
        </w:tc>
        <w:tc>
          <w:tcPr>
            <w:tcW w:w="1276" w:type="dxa"/>
            <w:vAlign w:val="center"/>
          </w:tcPr>
          <w:p w:rsidR="00FF7AA6" w:rsidRPr="00250201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Предмет</w:t>
            </w:r>
          </w:p>
        </w:tc>
        <w:tc>
          <w:tcPr>
            <w:tcW w:w="1612" w:type="dxa"/>
          </w:tcPr>
          <w:p w:rsidR="00FF7AA6" w:rsidRDefault="00FF7AA6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993F6A" w:rsidRDefault="00993F6A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E840EF" w:rsidRPr="00FF7AA6" w:rsidRDefault="00E840EF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sz w:val="28"/>
          <w:szCs w:val="28"/>
        </w:rPr>
        <w:t>7.</w:t>
      </w:r>
      <w:r w:rsidR="002C4EC9" w:rsidRPr="00FF7AA6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FF7AA6">
        <w:rPr>
          <w:rFonts w:ascii="Times New Roman" w:eastAsia="Times New Roman" w:hAnsi="Times New Roman" w:cs="Times New Roman"/>
          <w:b/>
          <w:sz w:val="28"/>
          <w:szCs w:val="28"/>
        </w:rPr>
        <w:t>Организация деятельности классного руководителя</w:t>
      </w:r>
    </w:p>
    <w:p w:rsidR="00E840EF" w:rsidRPr="00FF7AA6" w:rsidRDefault="00E840EF" w:rsidP="00D604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7.1. Классный руководитель обязан выявлять причины неуспеваемости учащегося через индивидуальные беседы, при необходимости обращаясь к </w:t>
      </w:r>
      <w:r w:rsidR="002C4EC9" w:rsidRPr="00FF7AA6">
        <w:rPr>
          <w:rFonts w:ascii="Times New Roman" w:eastAsia="Times New Roman" w:hAnsi="Times New Roman" w:cs="Times New Roman"/>
          <w:sz w:val="28"/>
          <w:szCs w:val="28"/>
        </w:rPr>
        <w:t xml:space="preserve">педагогу-психологу,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(методы работы: анкетирование учащихся, родителей, собеседование), учитывая, что к возможным причинам можно отнести:</w:t>
      </w:r>
    </w:p>
    <w:p w:rsidR="00E840EF" w:rsidRPr="00FF7AA6" w:rsidRDefault="00E840EF" w:rsidP="00D60446">
      <w:pPr>
        <w:pStyle w:val="a5"/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пропуск уроков (по уважительной или неуважительной причине)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недостаточная домашняя подготовка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низкие способности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нежелание учиться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недостаточная работа на уроке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необъективность выставления оценки на уроке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большой объем домашнего задания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lastRenderedPageBreak/>
        <w:t>высокий уровень сложности материала</w:t>
      </w:r>
    </w:p>
    <w:p w:rsidR="00E840EF" w:rsidRPr="00FF7AA6" w:rsidRDefault="00E840EF" w:rsidP="00D6044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другие причины</w:t>
      </w:r>
      <w:r w:rsidR="002C4EC9"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7.2. В случае если слабая успеваемость является следствием пропуска уроков, классный руководитель должен выяснить причины пропуска (уважительная, неуважительная)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Уважительными причинами считаются: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а) болезнь, подтвержденная справкой врача или запиской от родителей на срок не более 3-х дней;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б) мероприятия, подтвержденные справками, вызовами, приказом учреждения, проводящего данное мероприятие;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в) освобождение от урока ученика в случае плохого самочувствия с предупреждением учителя-предметника или классного руководителя;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г) по семейным обстоятельствам (по заявлению на имя директора ОУ)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Неуважительными причинами считаются: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а) пропуски урока или уроков без соответствующих документов, подтверждающих уважительную причину отсутствия учащегося;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Классный руководитель должен немедленно проинформировать родителей о пропуске уроков через запись в дневнике (если случае единичный), через беседу с родителями (если пропуски неоднократные), через малый педсовет (если прогулы систематические)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7.3. В случае выявления недобросовестного вы</w:t>
      </w:r>
      <w:r w:rsidR="00C84EA1" w:rsidRPr="00FF7AA6">
        <w:rPr>
          <w:rFonts w:ascii="Times New Roman" w:eastAsia="Times New Roman" w:hAnsi="Times New Roman" w:cs="Times New Roman"/>
          <w:sz w:val="28"/>
          <w:szCs w:val="28"/>
        </w:rPr>
        <w:t xml:space="preserve">полнения домашнего задания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или нед</w:t>
      </w:r>
      <w:r w:rsidR="00C84EA1" w:rsidRPr="00FF7AA6">
        <w:rPr>
          <w:rFonts w:ascii="Times New Roman" w:eastAsia="Times New Roman" w:hAnsi="Times New Roman" w:cs="Times New Roman"/>
          <w:sz w:val="28"/>
          <w:szCs w:val="28"/>
        </w:rPr>
        <w:t xml:space="preserve">остаточной работы на уроке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классный руководитель обязан провести профилактическую работу с родителями ученика, обращаясь з</w:t>
      </w:r>
      <w:r w:rsidR="002C4EC9" w:rsidRPr="00FF7AA6">
        <w:rPr>
          <w:rFonts w:ascii="Times New Roman" w:eastAsia="Times New Roman" w:hAnsi="Times New Roman" w:cs="Times New Roman"/>
          <w:sz w:val="28"/>
          <w:szCs w:val="28"/>
        </w:rPr>
        <w:t>а помощью к администрации школы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r w:rsidR="002C4EC9" w:rsidRPr="00FF7AA6">
        <w:rPr>
          <w:rFonts w:ascii="Times New Roman" w:eastAsia="Times New Roman" w:hAnsi="Times New Roman" w:cs="Times New Roman"/>
          <w:sz w:val="28"/>
          <w:szCs w:val="28"/>
        </w:rPr>
        <w:t>педагогу-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психологу в случае уклонения родителей от своих обязанностей.</w:t>
      </w:r>
    </w:p>
    <w:p w:rsidR="00E840EF" w:rsidRPr="00FF7AA6" w:rsidRDefault="00C84EA1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7.4. В случае 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 указания учащимся или родителями на завышение объема домашнего задания классный руководитель обязан обсудить вопрос с учителем </w:t>
      </w:r>
      <w:r w:rsidR="002C4EC9"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предметником или </w:t>
      </w:r>
      <w:r w:rsidR="002C4EC9" w:rsidRPr="00FF7AA6">
        <w:rPr>
          <w:rFonts w:ascii="Times New Roman" w:eastAsia="Times New Roman" w:hAnsi="Times New Roman" w:cs="Times New Roman"/>
          <w:sz w:val="28"/>
          <w:szCs w:val="28"/>
        </w:rPr>
        <w:t>обратиться к директору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, заместителю директора по УВР, чтобы проверить соответствие объема домашнего задания соответствующим нормам.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7.5. Классный руководитель ведет следующую документацию: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журнал регистрации бесед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со слабоуспевающим, неуспевающим учащимся по форме:</w:t>
      </w:r>
    </w:p>
    <w:tbl>
      <w:tblPr>
        <w:tblW w:w="0" w:type="auto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3"/>
        <w:gridCol w:w="2399"/>
        <w:gridCol w:w="3374"/>
        <w:gridCol w:w="2095"/>
      </w:tblGrid>
      <w:tr w:rsidR="00E840EF" w:rsidRPr="00FF7AA6" w:rsidTr="00E840EF">
        <w:tc>
          <w:tcPr>
            <w:tcW w:w="172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Дата проведения</w:t>
            </w:r>
          </w:p>
        </w:tc>
        <w:tc>
          <w:tcPr>
            <w:tcW w:w="239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Цель беседы</w:t>
            </w:r>
          </w:p>
        </w:tc>
        <w:tc>
          <w:tcPr>
            <w:tcW w:w="337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Решение</w:t>
            </w:r>
          </w:p>
        </w:tc>
        <w:tc>
          <w:tcPr>
            <w:tcW w:w="209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Роспись учащегося</w:t>
            </w:r>
          </w:p>
        </w:tc>
      </w:tr>
      <w:tr w:rsidR="00E840EF" w:rsidRPr="00FF7AA6" w:rsidTr="00E840EF"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E840EF"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E840EF"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E840EF"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E840EF">
        <w:tc>
          <w:tcPr>
            <w:tcW w:w="1723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39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374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09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840EF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работа с учителями-предметниками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по проблемам слабоуспевающих, неуспевающих учащихся по форме:</w:t>
      </w:r>
    </w:p>
    <w:p w:rsidR="00FF7AA6" w:rsidRDefault="00FF7AA6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F7AA6" w:rsidRPr="00FF7AA6" w:rsidRDefault="00FF7AA6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453" w:type="dxa"/>
        <w:tblInd w:w="-3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2409"/>
        <w:gridCol w:w="3402"/>
        <w:gridCol w:w="1940"/>
      </w:tblGrid>
      <w:tr w:rsidR="00E840EF" w:rsidRPr="00FF7AA6" w:rsidTr="002C36CD">
        <w:tc>
          <w:tcPr>
            <w:tcW w:w="17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Дата</w:t>
            </w:r>
          </w:p>
        </w:tc>
        <w:tc>
          <w:tcPr>
            <w:tcW w:w="24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учителя</w:t>
            </w:r>
          </w:p>
        </w:tc>
        <w:tc>
          <w:tcPr>
            <w:tcW w:w="340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Проблема</w:t>
            </w:r>
          </w:p>
        </w:tc>
        <w:tc>
          <w:tcPr>
            <w:tcW w:w="19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before="100" w:beforeAutospacing="1" w:after="100" w:afterAutospacing="1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Принятые меры</w:t>
            </w:r>
          </w:p>
        </w:tc>
      </w:tr>
      <w:tr w:rsidR="00E840EF" w:rsidRPr="00FF7AA6" w:rsidTr="002C36CD"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2C36CD"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2C36CD"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2C36CD"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  <w:tr w:rsidR="00E840EF" w:rsidRPr="00FF7AA6" w:rsidTr="002C36CD">
        <w:tc>
          <w:tcPr>
            <w:tcW w:w="17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409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3402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19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840EF" w:rsidRPr="00FF7AA6" w:rsidRDefault="00E840EF" w:rsidP="00D6044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F7AA6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</w:tr>
    </w:tbl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отчет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классного руководителя по работе со слабоуспевающими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, неуспевающими учащимися (сдает каждую четверть администрации школы) по форме: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7.6. В с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лучае отсутствия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положительного результата классный руководитель сообщает о данном учащемся администрации школы с ходатайством 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о принятии мер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8. Организация деятельности ученика</w:t>
      </w:r>
      <w:r w:rsidR="002C36CD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8.1. Ученик обязан выполнять домашнее задание, своевременно представлять учителю на проверку письменные задания.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8.2. Ученик обязан работать в течение урока и выполнять все виды упражнений и заданий на уроке.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FF7AA6">
        <w:rPr>
          <w:rFonts w:ascii="Times New Roman" w:eastAsia="Times New Roman" w:hAnsi="Times New Roman" w:cs="Times New Roman"/>
          <w:sz w:val="28"/>
          <w:szCs w:val="28"/>
        </w:rPr>
        <w:t>8.3 Ученик, пропустивший занятия (по уважительной или без уважительной причины)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,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обязан самостоятель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но изучить учебный материал.</w:t>
      </w:r>
      <w:proofErr w:type="gramEnd"/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 xml:space="preserve"> В случае затруднения ученик имеет право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обратиться к учителю за консультацией.</w:t>
      </w:r>
    </w:p>
    <w:p w:rsidR="00E840EF" w:rsidRPr="00FF7AA6" w:rsidRDefault="00E840EF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9.</w:t>
      </w:r>
      <w:r w:rsidR="002C36CD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Организация деятельности родителей.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9.1. Родители обязаны явиться в школу по требованию педагога или классного руководителя.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9.2. Родители обязаны контролировать выполнение домашнего зад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ания учеником и его посещение учебных занятий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9.3. Родители обязаны помогать ребенку в освоении пропущенного учебного материала путем самостоятельных занятий или консультаций с учителем-предметником в случае отсутствия ребенка на уроках по болезни или другим уважительным причинам.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9.4. Родители имеют право посещать уроки, по которым учащийся показывает низкий результат.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9.5. Родители имеют право обращаться за помощью к классному руководителю, 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педагогу-психологу,  администрации школы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10. Организация деятельности </w:t>
      </w:r>
      <w:r w:rsidR="002C36CD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педагога-психолога.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10.1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. В случае обращения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учителя или 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классного руководителя по выявлению причин низкой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успеваемости учащегося педагог-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психолог разрабатывает систему методик, определяющих причины низкой успеваемости ученика.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10.2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 П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едагог-п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сихолог дает рекомендации по развитию данного ребенка.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10.3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. О результатах диагностик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педагог-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психолог докладывает классному руководителю и администрации в виде аналитической справки.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10.4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. 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Педагог-психолог 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ведет следующую документацию: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план работы со слабоуспевающими, неуспевающими учащимися;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журнал регистрации бесед со слабоуспевающими, неуспевающими учащимися;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- занятия 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педагога-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психолога (тренинги, анкетирования, тесты и др.);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lastRenderedPageBreak/>
        <w:t>- диагностика.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каждую четверть отчет админи</w:t>
      </w:r>
      <w:r w:rsidR="002C36CD" w:rsidRPr="00FF7AA6">
        <w:rPr>
          <w:rFonts w:ascii="Times New Roman" w:eastAsia="Times New Roman" w:hAnsi="Times New Roman" w:cs="Times New Roman"/>
          <w:sz w:val="28"/>
          <w:szCs w:val="28"/>
        </w:rPr>
        <w:t>страции школы.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40EF" w:rsidRPr="00FF7AA6" w:rsidRDefault="002C36CD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11</w:t>
      </w:r>
      <w:r w:rsidR="00E840EF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. Организация деятельности администрации школы.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11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.1. Контролирует деятельность всех звеньев учебного процесса по работе со слабоуспевающими, неуспевающими учащимися.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11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.2 Администрация школы ведет следующую документацию: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положение о работе со слабоуспевающими, неуспевающими учащимися;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общешкольный план работы со слабоуспевающими и неуспевающими учащимися;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общий список слабоуспевающих, неуспевающих учащихся;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общий график проведения индивидуальных занятий со слабоуспевающими, неуспевающими учащимися на учебный год;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график посещения индивидуальных занятий учителей-предметников со слабоуспевающими, неуспевающими учащимися;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- справки по работе со слабоуспевающими, неуспевающими учащимися.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11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.3. Администрация школы составляет аналитическую справку по итогам года о работе педагогического коллектива со слабоуспевающими, неуспевающими, неуспевающими учащимися.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11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.4. В случае неэффективности принятых мер, администраци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я школы организует работу  педсовета, 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 на который 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могут 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приглаш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а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т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>ь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ся учащийся и его родители для решения</w:t>
      </w:r>
      <w:r w:rsidRPr="00FF7AA6">
        <w:rPr>
          <w:rFonts w:ascii="Times New Roman" w:eastAsia="Times New Roman" w:hAnsi="Times New Roman" w:cs="Times New Roman"/>
          <w:sz w:val="28"/>
          <w:szCs w:val="28"/>
        </w:rPr>
        <w:t xml:space="preserve"> дальнейшего вопроса об освоении образовательных программ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E840EF" w:rsidRPr="00FF7AA6" w:rsidRDefault="00E840EF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E840EF" w:rsidRPr="00FF7AA6" w:rsidRDefault="002C36CD" w:rsidP="00D60446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12</w:t>
      </w:r>
      <w:r w:rsidR="00E840EF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О </w:t>
      </w:r>
      <w:proofErr w:type="gramStart"/>
      <w:r w:rsidR="00E840EF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контроле за</w:t>
      </w:r>
      <w:proofErr w:type="gramEnd"/>
      <w:r w:rsidR="00E840EF"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соблюдением данного Положения</w:t>
      </w:r>
    </w:p>
    <w:p w:rsidR="00E840EF" w:rsidRPr="00FF7AA6" w:rsidRDefault="002C36CD" w:rsidP="00D6044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sz w:val="28"/>
          <w:szCs w:val="28"/>
        </w:rPr>
        <w:t>12</w:t>
      </w:r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.1. Общий </w:t>
      </w:r>
      <w:proofErr w:type="gramStart"/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>контроль за</w:t>
      </w:r>
      <w:proofErr w:type="gramEnd"/>
      <w:r w:rsidR="00E840EF" w:rsidRPr="00FF7AA6">
        <w:rPr>
          <w:rFonts w:ascii="Times New Roman" w:eastAsia="Times New Roman" w:hAnsi="Times New Roman" w:cs="Times New Roman"/>
          <w:sz w:val="28"/>
          <w:szCs w:val="28"/>
        </w:rPr>
        <w:t xml:space="preserve"> соблюдением данного Положения осуществляет заместитель директора школы по УВР.</w:t>
      </w:r>
    </w:p>
    <w:p w:rsidR="00E840EF" w:rsidRPr="00FF7AA6" w:rsidRDefault="00E840EF" w:rsidP="00D60446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F7AA6">
        <w:rPr>
          <w:rFonts w:ascii="Times New Roman" w:eastAsia="Times New Roman" w:hAnsi="Times New Roman" w:cs="Times New Roman"/>
          <w:b/>
          <w:bCs/>
          <w:sz w:val="28"/>
          <w:szCs w:val="28"/>
        </w:rPr>
        <w:t> </w:t>
      </w:r>
    </w:p>
    <w:p w:rsidR="001F4047" w:rsidRPr="00FF7AA6" w:rsidRDefault="001F4047" w:rsidP="00D60446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F4047" w:rsidRPr="00FF7AA6" w:rsidSect="00D60446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A3D"/>
    <w:multiLevelType w:val="hybridMultilevel"/>
    <w:tmpl w:val="D2ACA2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2E4363"/>
    <w:multiLevelType w:val="multilevel"/>
    <w:tmpl w:val="E3F83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40EF"/>
    <w:rsid w:val="00010C9E"/>
    <w:rsid w:val="00163B4B"/>
    <w:rsid w:val="001F4047"/>
    <w:rsid w:val="002C36CD"/>
    <w:rsid w:val="002C4EC9"/>
    <w:rsid w:val="003A4B8B"/>
    <w:rsid w:val="004D11F4"/>
    <w:rsid w:val="007A0C88"/>
    <w:rsid w:val="00993F6A"/>
    <w:rsid w:val="00AC6F2C"/>
    <w:rsid w:val="00C84EA1"/>
    <w:rsid w:val="00D60446"/>
    <w:rsid w:val="00E840EF"/>
    <w:rsid w:val="00F901F5"/>
    <w:rsid w:val="00FF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840EF"/>
    <w:rPr>
      <w:b/>
      <w:bCs/>
    </w:rPr>
  </w:style>
  <w:style w:type="paragraph" w:styleId="a5">
    <w:name w:val="List Paragraph"/>
    <w:basedOn w:val="a"/>
    <w:uiPriority w:val="34"/>
    <w:qFormat/>
    <w:rsid w:val="002C4EC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84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E840EF"/>
    <w:rPr>
      <w:b/>
      <w:bCs/>
    </w:rPr>
  </w:style>
  <w:style w:type="paragraph" w:styleId="a5">
    <w:name w:val="List Paragraph"/>
    <w:basedOn w:val="a"/>
    <w:uiPriority w:val="34"/>
    <w:qFormat/>
    <w:rsid w:val="002C4E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3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4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400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1482</Words>
  <Characters>8450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МОУ Кочетовская СОШ</Company>
  <LinksUpToDate>false</LinksUpToDate>
  <CharactersWithSpaces>9913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Оператор</cp:lastModifiedBy>
  <cp:revision>4</cp:revision>
  <cp:lastPrinted>2016-03-09T06:04:00Z</cp:lastPrinted>
  <dcterms:created xsi:type="dcterms:W3CDTF">2017-05-21T17:50:00Z</dcterms:created>
  <dcterms:modified xsi:type="dcterms:W3CDTF">2017-05-22T09:34:00Z</dcterms:modified>
</cp:coreProperties>
</file>