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В Ростовской области создана эффективная си</w:t>
      </w:r>
      <w:bookmarkStart w:id="0" w:name="_GoBack"/>
      <w:bookmarkEnd w:id="0"/>
      <w:r w:rsidRPr="00A67EB6">
        <w:rPr>
          <w:sz w:val="28"/>
          <w:szCs w:val="28"/>
        </w:rPr>
        <w:t>стема образования для лиц с ограниченными возможностями здоровья (далее – ОВЗ) и детей-инвалидов.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proofErr w:type="gramStart"/>
      <w:r w:rsidRPr="00A67EB6">
        <w:rPr>
          <w:sz w:val="28"/>
          <w:szCs w:val="28"/>
        </w:rPr>
        <w:t>В Ростовской области успешно функционирует сеть из </w:t>
      </w:r>
      <w:r w:rsidRPr="00A67EB6">
        <w:rPr>
          <w:b/>
          <w:bCs/>
          <w:sz w:val="28"/>
          <w:szCs w:val="28"/>
        </w:rPr>
        <w:t>29 отдельных общеобразовательных организаций, реализующих адаптированные основные общеобразовательные программы для детей с ОВЗ,</w:t>
      </w:r>
      <w:r w:rsidRPr="00A67EB6">
        <w:rPr>
          <w:sz w:val="28"/>
          <w:szCs w:val="28"/>
        </w:rPr>
        <w:t> в том числе: для глухих, слабослышащих и позднооглохших детей, для слепых и слабовидящих детей, для детей с тяжелыми нарушениями речи, для детей с нарушениями опорно-двигательного аппарата, для детей с задержкой психического развития;</w:t>
      </w:r>
      <w:proofErr w:type="gramEnd"/>
      <w:r w:rsidRPr="00A67EB6">
        <w:rPr>
          <w:sz w:val="28"/>
          <w:szCs w:val="28"/>
        </w:rPr>
        <w:t xml:space="preserve"> для детей с расстройствами аутистического спектра (РАС),</w:t>
      </w:r>
      <w:r w:rsidRPr="00A67EB6">
        <w:rPr>
          <w:sz w:val="28"/>
          <w:szCs w:val="28"/>
        </w:rPr>
        <w:br/>
        <w:t>для детей с умственной отсталостью (интеллектуальными нарушениями).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В указанных организациях обучается более 4 519 детей с ОВЗ, в том числе 2 419 детей-инвалидов.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 xml:space="preserve">В 12 общеобразовательных организациях, реализующих адаптированные основные образовательные программы для обучающихся с умственной отсталостью, реализуются программы профессионального </w:t>
      </w:r>
      <w:proofErr w:type="gramStart"/>
      <w:r w:rsidRPr="00A67EB6">
        <w:rPr>
          <w:sz w:val="28"/>
          <w:szCs w:val="28"/>
        </w:rPr>
        <w:t>обучения по профессиям</w:t>
      </w:r>
      <w:proofErr w:type="gramEnd"/>
      <w:r w:rsidRPr="00A67EB6">
        <w:rPr>
          <w:sz w:val="28"/>
          <w:szCs w:val="28"/>
        </w:rPr>
        <w:t xml:space="preserve"> рабочих.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 xml:space="preserve">Обучение детей-инвалидов – воспитанников домов инвалидов, подведомственных </w:t>
      </w:r>
      <w:proofErr w:type="spellStart"/>
      <w:r w:rsidRPr="00A67EB6">
        <w:rPr>
          <w:sz w:val="28"/>
          <w:szCs w:val="28"/>
        </w:rPr>
        <w:t>минтруду</w:t>
      </w:r>
      <w:proofErr w:type="spellEnd"/>
      <w:r w:rsidRPr="00A67EB6">
        <w:rPr>
          <w:sz w:val="28"/>
          <w:szCs w:val="28"/>
        </w:rPr>
        <w:t xml:space="preserve"> Ростовской области, осуществляется двумя отдельными общеобразовательными организациями, реализующими адаптированные основные образовательные программы для детей с умственной отсталостью: ГКУОУ РО Азовской школой №7ГКОУ РО </w:t>
      </w:r>
      <w:proofErr w:type="spellStart"/>
      <w:r w:rsidRPr="00A67EB6">
        <w:rPr>
          <w:sz w:val="28"/>
          <w:szCs w:val="28"/>
        </w:rPr>
        <w:t>Гуковской</w:t>
      </w:r>
      <w:proofErr w:type="spellEnd"/>
      <w:r w:rsidRPr="00A67EB6">
        <w:rPr>
          <w:sz w:val="28"/>
          <w:szCs w:val="28"/>
        </w:rPr>
        <w:t xml:space="preserve"> школой-интернатом №12.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 xml:space="preserve">В целях повышения доступности образования в 2017-2018 г.г. открыты дополнительные специальные классы для детей с ОВЗ (с тяжелыми нарушениями речи, с задержкой психического развития) в четырех подведомственных </w:t>
      </w:r>
      <w:proofErr w:type="spellStart"/>
      <w:r w:rsidRPr="00A67EB6">
        <w:rPr>
          <w:sz w:val="28"/>
          <w:szCs w:val="28"/>
        </w:rPr>
        <w:t>минобразованию</w:t>
      </w:r>
      <w:proofErr w:type="spellEnd"/>
      <w:r w:rsidRPr="00A67EB6">
        <w:rPr>
          <w:sz w:val="28"/>
          <w:szCs w:val="28"/>
        </w:rPr>
        <w:t xml:space="preserve"> Ростовской области общеобразовательных учреждениях: ГБОУ РО «</w:t>
      </w:r>
      <w:proofErr w:type="spellStart"/>
      <w:r w:rsidRPr="00A67EB6">
        <w:rPr>
          <w:sz w:val="28"/>
          <w:szCs w:val="28"/>
        </w:rPr>
        <w:t>Семичанская</w:t>
      </w:r>
      <w:proofErr w:type="spellEnd"/>
      <w:r w:rsidRPr="00A67EB6">
        <w:rPr>
          <w:sz w:val="28"/>
          <w:szCs w:val="28"/>
        </w:rPr>
        <w:t xml:space="preserve"> школа-интернат», ГБОУ РО «</w:t>
      </w:r>
      <w:proofErr w:type="spellStart"/>
      <w:r w:rsidRPr="00A67EB6">
        <w:rPr>
          <w:sz w:val="28"/>
          <w:szCs w:val="28"/>
        </w:rPr>
        <w:t>Цимлянская</w:t>
      </w:r>
      <w:proofErr w:type="spellEnd"/>
      <w:r w:rsidRPr="00A67EB6">
        <w:rPr>
          <w:sz w:val="28"/>
          <w:szCs w:val="28"/>
        </w:rPr>
        <w:t xml:space="preserve"> школа-интернат», ГБОУ РО «Шолоховская школа-интернат», ГБОУ РО «</w:t>
      </w:r>
      <w:proofErr w:type="spellStart"/>
      <w:r w:rsidRPr="00A67EB6">
        <w:rPr>
          <w:sz w:val="28"/>
          <w:szCs w:val="28"/>
        </w:rPr>
        <w:t>Новочеркасская</w:t>
      </w:r>
      <w:proofErr w:type="spellEnd"/>
      <w:r w:rsidRPr="00A67EB6">
        <w:rPr>
          <w:sz w:val="28"/>
          <w:szCs w:val="28"/>
        </w:rPr>
        <w:t xml:space="preserve"> школа-интернат».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В целях обеспечения качественного образования детей с ограниченными возможностями здоровья в Ростовской области успешно работают ресурсные центры, оказывают информационно-методическую, консультационную помощь образовательным учреждениям области: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региональный Ресурсный центр сопровождения инклюзивного образования на базе ГКОУ РО «Ростовская специальная школа-интернат № 48»;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 xml:space="preserve">региональный ресурсный центр психолого-педагогического сопровождения детей после </w:t>
      </w:r>
      <w:proofErr w:type="spellStart"/>
      <w:r w:rsidRPr="00A67EB6">
        <w:rPr>
          <w:sz w:val="28"/>
          <w:szCs w:val="28"/>
        </w:rPr>
        <w:t>кохлеарной</w:t>
      </w:r>
      <w:proofErr w:type="spellEnd"/>
      <w:r w:rsidRPr="00A67EB6">
        <w:rPr>
          <w:sz w:val="28"/>
          <w:szCs w:val="28"/>
        </w:rPr>
        <w:t xml:space="preserve"> имплантации на базе ГКОУ РО «Ростовская специальная школа-интернат № 48»;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региональный ресурсный центр по комплексному сопровождению детей с расстройствами аутистического спектра (РЦ РАС) на базе ГКОУ РО «Ростовская специальная школа-интернат №42;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 xml:space="preserve">региональный ресурсный центр по комплексному сопровождению детей с нарушениями опорно-двигательного аппарата на базе ГКОУ РО </w:t>
      </w:r>
      <w:proofErr w:type="spellStart"/>
      <w:r w:rsidRPr="00A67EB6">
        <w:rPr>
          <w:sz w:val="28"/>
          <w:szCs w:val="28"/>
        </w:rPr>
        <w:t>Волгодонской</w:t>
      </w:r>
      <w:proofErr w:type="spellEnd"/>
      <w:r w:rsidRPr="00A67EB6">
        <w:rPr>
          <w:sz w:val="28"/>
          <w:szCs w:val="28"/>
        </w:rPr>
        <w:t xml:space="preserve"> специальной школы-интерната «Восхождение»;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региональный ресурсный кабинет по психолого-педагогическому сопровождению слепоглухих детей на базе ГКОУ РО «Ростовская специальная школа-интернат № 38».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lastRenderedPageBreak/>
        <w:t>Продолжается работа Ресурсных центров по профессиональной ориентации и профессиональной подготовке детей с ОВЗ и детей-инвалидов, созданных в 2012 году на базе 3-х общеобразовательных организаций, реализующих адаптированные основные общеобразовательные программы для детей с ОВЗ.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 xml:space="preserve">21-22 марта 2019 года </w:t>
      </w:r>
      <w:proofErr w:type="spellStart"/>
      <w:r w:rsidRPr="00A67EB6">
        <w:rPr>
          <w:sz w:val="28"/>
          <w:szCs w:val="28"/>
        </w:rPr>
        <w:t>минобразованием</w:t>
      </w:r>
      <w:proofErr w:type="spellEnd"/>
      <w:r w:rsidRPr="00A67EB6">
        <w:rPr>
          <w:sz w:val="28"/>
          <w:szCs w:val="28"/>
        </w:rPr>
        <w:t xml:space="preserve"> Ростовской области при участии представителей </w:t>
      </w:r>
      <w:proofErr w:type="spellStart"/>
      <w:r w:rsidRPr="00A67EB6">
        <w:rPr>
          <w:sz w:val="28"/>
          <w:szCs w:val="28"/>
        </w:rPr>
        <w:t>Минпросвещения</w:t>
      </w:r>
      <w:proofErr w:type="spellEnd"/>
      <w:r w:rsidRPr="00A67EB6">
        <w:rPr>
          <w:sz w:val="28"/>
          <w:szCs w:val="28"/>
        </w:rPr>
        <w:t xml:space="preserve"> России, Института коррекционной педагогики, издательства «Просвещение» проведена региональная научно-практическая конференция по теме: «Качество образования детей с ограниченными возможностями здоровья при реализации ФГОС ОВЗ и ФГОС УО».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 xml:space="preserve">При поддержке </w:t>
      </w:r>
      <w:proofErr w:type="spellStart"/>
      <w:r w:rsidRPr="00A67EB6">
        <w:rPr>
          <w:sz w:val="28"/>
          <w:szCs w:val="28"/>
        </w:rPr>
        <w:t>минобразования</w:t>
      </w:r>
      <w:proofErr w:type="spellEnd"/>
      <w:r w:rsidRPr="00A67EB6">
        <w:rPr>
          <w:sz w:val="28"/>
          <w:szCs w:val="28"/>
        </w:rPr>
        <w:t xml:space="preserve"> Ростовской области и Федерального ресурсного центра по сопровождению детей с РАС РРЦ РАС 25 апреля 2019 года совместно с Донской публичной библиотекой, общественными организациями родителей детей-инвалидов организован Региональный фестиваль «</w:t>
      </w:r>
      <w:proofErr w:type="spellStart"/>
      <w:r w:rsidRPr="00A67EB6">
        <w:rPr>
          <w:sz w:val="28"/>
          <w:szCs w:val="28"/>
        </w:rPr>
        <w:t>кРАСки</w:t>
      </w:r>
      <w:proofErr w:type="spellEnd"/>
      <w:r w:rsidRPr="00A67EB6">
        <w:rPr>
          <w:sz w:val="28"/>
          <w:szCs w:val="28"/>
        </w:rPr>
        <w:t xml:space="preserve"> жизни», посвящённый проблеме информирования населения </w:t>
      </w:r>
      <w:proofErr w:type="gramStart"/>
      <w:r w:rsidRPr="00A67EB6">
        <w:rPr>
          <w:sz w:val="28"/>
          <w:szCs w:val="28"/>
        </w:rPr>
        <w:t>о</w:t>
      </w:r>
      <w:proofErr w:type="gramEnd"/>
      <w:r w:rsidRPr="00A67EB6">
        <w:rPr>
          <w:sz w:val="28"/>
          <w:szCs w:val="28"/>
        </w:rPr>
        <w:t xml:space="preserve"> РАС.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proofErr w:type="gramStart"/>
      <w:r w:rsidRPr="00A67EB6">
        <w:rPr>
          <w:sz w:val="28"/>
          <w:szCs w:val="28"/>
        </w:rPr>
        <w:t>30-31 октября 2019 г. в рамках соглашения о сотрудничестве с Федеральным ресурсный центром по организации комплексного сопровождения детей с расстройствами аутистического спектра МГППУ и министерством общего и профессионального образования Ростовской области проведен Всероссийский научно-практический семинар «Построение индивидуального образовательного маршрута ребенка с РАС».</w:t>
      </w:r>
      <w:proofErr w:type="gramEnd"/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 xml:space="preserve">Ведется целенаправленная работа по организации обучения детей с тяжелыми множественными нарушениями развития (ТМНР). В 2017 году заключено соглашение о сотрудничестве с Федеральным ресурсным центром по сопровождению детей с ТМНР. В рамках соглашения проведены выездные курсы повышения квалификации, на которых прошли обучение 120 педагогических работников и специалистов системы образования Ростовской области, команда специалистов прошла стажировку на базе ФРЦ в г. Пскове. В 2019 году группой экспертов, созданной </w:t>
      </w:r>
      <w:proofErr w:type="spellStart"/>
      <w:r w:rsidRPr="00A67EB6">
        <w:rPr>
          <w:sz w:val="28"/>
          <w:szCs w:val="28"/>
        </w:rPr>
        <w:t>минобразованием</w:t>
      </w:r>
      <w:proofErr w:type="spellEnd"/>
      <w:r w:rsidRPr="00A67EB6">
        <w:rPr>
          <w:sz w:val="28"/>
          <w:szCs w:val="28"/>
        </w:rPr>
        <w:t xml:space="preserve"> Ростовской области, проведен анализ 816 специальных индивидуальных программ развития (</w:t>
      </w:r>
      <w:proofErr w:type="spellStart"/>
      <w:r w:rsidRPr="00A67EB6">
        <w:rPr>
          <w:sz w:val="28"/>
          <w:szCs w:val="28"/>
        </w:rPr>
        <w:t>СИПРов</w:t>
      </w:r>
      <w:proofErr w:type="spellEnd"/>
      <w:r w:rsidRPr="00A67EB6">
        <w:rPr>
          <w:sz w:val="28"/>
          <w:szCs w:val="28"/>
        </w:rPr>
        <w:t xml:space="preserve">) обучающихся с ТМНР образовательных организаций Ростовской области. По итогам анализа </w:t>
      </w:r>
      <w:proofErr w:type="spellStart"/>
      <w:r w:rsidRPr="00A67EB6">
        <w:rPr>
          <w:sz w:val="28"/>
          <w:szCs w:val="28"/>
        </w:rPr>
        <w:t>СИПРов</w:t>
      </w:r>
      <w:proofErr w:type="spellEnd"/>
      <w:r w:rsidRPr="00A67EB6">
        <w:rPr>
          <w:sz w:val="28"/>
          <w:szCs w:val="28"/>
        </w:rPr>
        <w:t xml:space="preserve"> в муниципальные образования направлены рекомендации.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 xml:space="preserve">В 2019 году Ростовская область по итогам отбора стала получателем субсидии </w:t>
      </w:r>
      <w:proofErr w:type="gramStart"/>
      <w:r w:rsidRPr="00A67EB6">
        <w:rPr>
          <w:sz w:val="28"/>
          <w:szCs w:val="28"/>
        </w:rPr>
        <w:t>из федерального бюджета бюджетам субъектов Российской Федерации на поддержку образования для детей с ограниченными возможностями здоровья в рамках</w:t>
      </w:r>
      <w:proofErr w:type="gramEnd"/>
      <w:r w:rsidRPr="00A67EB6">
        <w:rPr>
          <w:sz w:val="28"/>
          <w:szCs w:val="28"/>
        </w:rPr>
        <w:t xml:space="preserve"> федерального проекта «Современная школа» национального проекта «Образование». Средства субсидии в сумме 41 313, 8 тыс</w:t>
      </w:r>
      <w:proofErr w:type="gramStart"/>
      <w:r w:rsidRPr="00A67EB6">
        <w:rPr>
          <w:sz w:val="28"/>
          <w:szCs w:val="28"/>
        </w:rPr>
        <w:t>.р</w:t>
      </w:r>
      <w:proofErr w:type="gramEnd"/>
      <w:r w:rsidRPr="00A67EB6">
        <w:rPr>
          <w:sz w:val="28"/>
          <w:szCs w:val="28"/>
        </w:rPr>
        <w:t>ублей направлены на обновление материально-технической базы 10 коррекционных школ Ростовской области: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ГКОУ РО Азовская школа №7;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 xml:space="preserve">ГКОУ РО </w:t>
      </w:r>
      <w:proofErr w:type="spellStart"/>
      <w:r w:rsidRPr="00A67EB6">
        <w:rPr>
          <w:sz w:val="28"/>
          <w:szCs w:val="28"/>
        </w:rPr>
        <w:t>Волгодонская</w:t>
      </w:r>
      <w:proofErr w:type="spellEnd"/>
      <w:r w:rsidRPr="00A67EB6">
        <w:rPr>
          <w:sz w:val="28"/>
          <w:szCs w:val="28"/>
        </w:rPr>
        <w:t xml:space="preserve"> специальная школа-интернат «Восхождение»;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ГКОУ РО Николаевская школа-интернат;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ГКОУ РО «Ростовская специальная школа-интернат № 38»;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ГКОУ РО Ростовская школа-интернат № 41;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ГКОУ РО Ростовская школа-интернат № 42;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ГКОУ РО «Ростовская специальная школа-интернат № 48»;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lastRenderedPageBreak/>
        <w:t>ГКОУ РО РОЦОНУ;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ГКОУ РО ТСШ №19;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 xml:space="preserve">ГКОУ РО </w:t>
      </w:r>
      <w:proofErr w:type="spellStart"/>
      <w:r w:rsidRPr="00A67EB6">
        <w:rPr>
          <w:sz w:val="28"/>
          <w:szCs w:val="28"/>
        </w:rPr>
        <w:t>Шахтинская</w:t>
      </w:r>
      <w:proofErr w:type="spellEnd"/>
      <w:r w:rsidRPr="00A67EB6">
        <w:rPr>
          <w:sz w:val="28"/>
          <w:szCs w:val="28"/>
        </w:rPr>
        <w:t xml:space="preserve"> специальная школа-интернат № 16.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proofErr w:type="gramStart"/>
      <w:r w:rsidRPr="00A67EB6">
        <w:rPr>
          <w:sz w:val="28"/>
          <w:szCs w:val="28"/>
        </w:rPr>
        <w:t>В соответствии с Методическими рекомендациями по материально-техническому оснащению и обновлению содержания образования в отдельных организациях, осуществляющих образовательную деятельность по адаптированным основным общеобразовательным программам, в рамках реализации мероприятия федерального проекта «Современная школа» национального проекта «Образование», направленного на поддержку образования обучающихся с ограниченными возможностями здоровья, утвержденными распоряжением Министерства просвещения Российской Федерации от «29» марта 2019 г. № Р-41, в 10 коррекционных школах Ростовской</w:t>
      </w:r>
      <w:proofErr w:type="gramEnd"/>
      <w:r w:rsidRPr="00A67EB6">
        <w:rPr>
          <w:sz w:val="28"/>
          <w:szCs w:val="28"/>
        </w:rPr>
        <w:t xml:space="preserve"> области обновлена инфраструктура и дизайн, обеспечена многофункциональность различных помещений школ, в том числе учебных классов, мастерских, кабинетов для коррекционной работы, а также холлов, коридоров. В рамках реализации </w:t>
      </w:r>
      <w:proofErr w:type="gramStart"/>
      <w:r w:rsidRPr="00A67EB6">
        <w:rPr>
          <w:sz w:val="28"/>
          <w:szCs w:val="28"/>
        </w:rPr>
        <w:t>мероприятия</w:t>
      </w:r>
      <w:proofErr w:type="gramEnd"/>
      <w:r w:rsidRPr="00A67EB6">
        <w:rPr>
          <w:sz w:val="28"/>
          <w:szCs w:val="28"/>
        </w:rPr>
        <w:t xml:space="preserve"> по поддержке образования обучающихся с ОВЗ оборудованы: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proofErr w:type="gramStart"/>
      <w:r w:rsidRPr="00A67EB6">
        <w:rPr>
          <w:sz w:val="28"/>
          <w:szCs w:val="28"/>
        </w:rPr>
        <w:t>12 трудовых мастерских для реализации предметной области «Технология» (введены 4 новых профиля трудового и профессионального обучения:</w:t>
      </w:r>
      <w:proofErr w:type="gramEnd"/>
      <w:r w:rsidRPr="00A67EB6">
        <w:rPr>
          <w:sz w:val="28"/>
          <w:szCs w:val="28"/>
        </w:rPr>
        <w:t xml:space="preserve"> </w:t>
      </w:r>
      <w:proofErr w:type="gramStart"/>
      <w:r w:rsidRPr="00A67EB6">
        <w:rPr>
          <w:sz w:val="28"/>
          <w:szCs w:val="28"/>
        </w:rPr>
        <w:t>«Обувное дело», «Поварское дело», «Гончарное дело», «Картонажно-переплетное дело», открыт уникальный учебный агрокомплекс «Сердце Дона»);</w:t>
      </w:r>
      <w:proofErr w:type="gramEnd"/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10 учебных кабинетов и 10 кабинетов дополнительного образования;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4 кабинета педагога-психолога, 4 кабинета учителя-дефектолога, 2 кабинета учителя-логопеда, 7 сенсорных комнат, 3 зала для занятий лечебной физкультурой.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17-18 октября 2019 года опыт реализации мероприятия по поддержке образования обучающихся с ОВЗ федерального проекта «Современная школа» национального проекта «Образование» успешно представлен на межрегиональном семинаре, в котором приняли участие представители 26 субъектов России.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proofErr w:type="gramStart"/>
      <w:r w:rsidRPr="00A67EB6">
        <w:rPr>
          <w:sz w:val="28"/>
          <w:szCs w:val="28"/>
        </w:rPr>
        <w:t xml:space="preserve">В октябре 2019 года </w:t>
      </w:r>
      <w:proofErr w:type="spellStart"/>
      <w:r w:rsidRPr="00A67EB6">
        <w:rPr>
          <w:sz w:val="28"/>
          <w:szCs w:val="28"/>
        </w:rPr>
        <w:t>минобразование</w:t>
      </w:r>
      <w:proofErr w:type="spellEnd"/>
      <w:r w:rsidRPr="00A67EB6">
        <w:rPr>
          <w:sz w:val="28"/>
          <w:szCs w:val="28"/>
        </w:rPr>
        <w:t xml:space="preserve"> Ростовской области направило 6 заявок на Всероссийский конкурс «</w:t>
      </w:r>
      <w:proofErr w:type="spellStart"/>
      <w:r w:rsidRPr="00A67EB6">
        <w:rPr>
          <w:sz w:val="28"/>
          <w:szCs w:val="28"/>
        </w:rPr>
        <w:t>Доброшкола</w:t>
      </w:r>
      <w:proofErr w:type="spellEnd"/>
      <w:r w:rsidRPr="00A67EB6">
        <w:rPr>
          <w:sz w:val="28"/>
          <w:szCs w:val="28"/>
        </w:rPr>
        <w:t xml:space="preserve">», организованный </w:t>
      </w:r>
      <w:proofErr w:type="spellStart"/>
      <w:r w:rsidRPr="00A67EB6">
        <w:rPr>
          <w:sz w:val="28"/>
          <w:szCs w:val="28"/>
        </w:rPr>
        <w:t>Минпросвещением</w:t>
      </w:r>
      <w:proofErr w:type="spellEnd"/>
      <w:r w:rsidRPr="00A67EB6">
        <w:rPr>
          <w:sz w:val="28"/>
          <w:szCs w:val="28"/>
        </w:rPr>
        <w:t xml:space="preserve"> России в целях выявления лучших практик образовательных организаций, осуществляющих образовательную деятельность по адаптированным основным общеобразовательным программам, по формированию развивающего, обучающего пространства посредством дизайна в школы в условиях обновления инфраструктуры школ. 4 коррекционных школы вошли в число победителей Всероссийского конкурса «</w:t>
      </w:r>
      <w:proofErr w:type="spellStart"/>
      <w:r w:rsidRPr="00A67EB6">
        <w:rPr>
          <w:sz w:val="28"/>
          <w:szCs w:val="28"/>
        </w:rPr>
        <w:t>Доброшкола</w:t>
      </w:r>
      <w:proofErr w:type="spellEnd"/>
      <w:r w:rsidRPr="00A67EB6">
        <w:rPr>
          <w:sz w:val="28"/>
          <w:szCs w:val="28"/>
        </w:rPr>
        <w:t>».</w:t>
      </w:r>
      <w:proofErr w:type="gramEnd"/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Доступность образования для детей с ОВЗ обеспечена в специально организованных классах общеобразовательных школ и в форме инклюзивного обучения в общеобразовательных школах.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В 2019-2020 учебном году </w:t>
      </w:r>
      <w:r w:rsidRPr="00A67EB6">
        <w:rPr>
          <w:b/>
          <w:bCs/>
          <w:sz w:val="28"/>
          <w:szCs w:val="28"/>
        </w:rPr>
        <w:t>обучение детей с ОВЗ осуществляется в 117 специальных классах муниципальных общеобразовательных организаций</w:t>
      </w:r>
      <w:r w:rsidRPr="00A67EB6">
        <w:rPr>
          <w:sz w:val="28"/>
          <w:szCs w:val="28"/>
        </w:rPr>
        <w:t>, в которых обучается </w:t>
      </w:r>
      <w:r w:rsidRPr="00A67EB6">
        <w:rPr>
          <w:b/>
          <w:bCs/>
          <w:sz w:val="28"/>
          <w:szCs w:val="28"/>
        </w:rPr>
        <w:t>1220 детей с ОВЗ, из них 210 детей-инвалидов</w:t>
      </w:r>
      <w:r w:rsidRPr="00A67EB6">
        <w:rPr>
          <w:sz w:val="28"/>
          <w:szCs w:val="28"/>
        </w:rPr>
        <w:t>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b/>
          <w:bCs/>
          <w:sz w:val="28"/>
          <w:szCs w:val="28"/>
        </w:rPr>
        <w:t>Инклюзивно</w:t>
      </w:r>
      <w:r w:rsidRPr="00A67EB6">
        <w:rPr>
          <w:b/>
          <w:bCs/>
          <w:i/>
          <w:iCs/>
          <w:sz w:val="28"/>
          <w:szCs w:val="28"/>
        </w:rPr>
        <w:t> </w:t>
      </w:r>
      <w:r w:rsidRPr="00A67EB6">
        <w:rPr>
          <w:sz w:val="28"/>
          <w:szCs w:val="28"/>
        </w:rPr>
        <w:t>в общеобразовательных школах получают образование 7 148 детей с ОВЗ и 7 526 детей-инвалидов.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b/>
          <w:bCs/>
          <w:sz w:val="28"/>
          <w:szCs w:val="28"/>
        </w:rPr>
        <w:t>Обучение на дому </w:t>
      </w:r>
      <w:r w:rsidRPr="00A67EB6">
        <w:rPr>
          <w:sz w:val="28"/>
          <w:szCs w:val="28"/>
        </w:rPr>
        <w:t>организовано для 4 408 детей, в том числе для 1 587 детей-инвалидов.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lastRenderedPageBreak/>
        <w:t>В 2019-2020 учебном году продолжена работа в рамках инновационной площадки «</w:t>
      </w:r>
      <w:proofErr w:type="spellStart"/>
      <w:r w:rsidRPr="00A67EB6">
        <w:rPr>
          <w:sz w:val="28"/>
          <w:szCs w:val="28"/>
        </w:rPr>
        <w:t>УчимЗнаем</w:t>
      </w:r>
      <w:proofErr w:type="spellEnd"/>
      <w:r w:rsidRPr="00A67EB6">
        <w:rPr>
          <w:sz w:val="28"/>
          <w:szCs w:val="28"/>
        </w:rPr>
        <w:t xml:space="preserve"> – Ростовская область» по созданию полноценной образовательной среды для детей, находящихся на длительном лечении в областной детской больнице. Образовательный процесс организован МАОУ города Ростова-на-Дону «Лицей № 11» для 35 детей, находящихся в </w:t>
      </w:r>
      <w:proofErr w:type="spellStart"/>
      <w:r w:rsidRPr="00A67EB6">
        <w:rPr>
          <w:sz w:val="28"/>
          <w:szCs w:val="28"/>
        </w:rPr>
        <w:t>онкогематологическом</w:t>
      </w:r>
      <w:proofErr w:type="spellEnd"/>
      <w:r w:rsidRPr="00A67EB6">
        <w:rPr>
          <w:sz w:val="28"/>
          <w:szCs w:val="28"/>
        </w:rPr>
        <w:t xml:space="preserve"> отделении.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b/>
          <w:bCs/>
          <w:sz w:val="28"/>
          <w:szCs w:val="28"/>
        </w:rPr>
        <w:t>Центр дистанционного образования детей-инвалидов</w:t>
      </w:r>
      <w:r w:rsidRPr="00A67EB6">
        <w:rPr>
          <w:sz w:val="28"/>
          <w:szCs w:val="28"/>
        </w:rPr>
        <w:t> функционирует с 2009 года на базе ГКОУ РО «Ростовской санаторной школы-интерната № 28». С 2012 года в целях максимального охвата детей, проживающих на территории области и не имеющих медицинских противопоказаний к обучению в дистанционной форме, работает 3 филиала в г.г. Волгодонске, Зернограде, Новошахтинске. Для дистанционного обучения детей-инвалидов создано 559 рабочих мест.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Дистанционное образование детей-инвалидов в Ростовской области осуществляется посредством реализации основных общеобразовательных и дополнительных общеразвивающих программ для детей-инвалидов, зачисленных на обучение в Центр дистанционного образования (ЦДО), а также посредством сетевой формы обучения детей-инвалидов, обучающихся на дому в муниципальных общеобразовательных учреждениях и обучающихся в ЦДО.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Выпускникам ЦДО предоставлена возможность после окончания общеобразовательного учреждения продолжить образование в дистанционной форме, получив в бессрочное пользование комплекты оборудования.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 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b/>
          <w:bCs/>
          <w:sz w:val="28"/>
          <w:szCs w:val="28"/>
        </w:rPr>
        <w:t>В Ростовской области уже более 30-ти лет развивается Служба практической психологии.</w:t>
      </w:r>
      <w:r w:rsidRPr="00A67EB6">
        <w:rPr>
          <w:sz w:val="28"/>
          <w:szCs w:val="28"/>
        </w:rPr>
        <w:t> В ее состав входят педагоги-психологи дошкольных образовательных организаций, школ, учреждений дополнительного образования, профессиональных образовательных организаций, 21 центр психолого-педагогической, медицинской и социальной помощи Ростовской области.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По данным мониторинга 2019 года численность педагогов-психологов системы образования составляет 2138 специалистов.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В Ростовской области работает 43 психолого-медико-педагогических комиссии, которые по результатам индивидуального комплексного обследования определяют специальные условия получения образования и сдачи ГИА, что позволяет в полной мере реализовать право на образование каждого ребенка. В 2018 году в ПМПК Ростовской области прошли обследование 17 483 ребенка, из них признаны детьми с ОВЗ 14 204 ребенка.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Сегодня система психолого-педагогического сопровождения обеспечивает успешное решение следующих задач: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организации служб ранней помощи;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реализацию ФГОС дошкольного образования, начального общего и основного общего образования, ФГОС НОО для детей с ОВЗ;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психологического сопровождения детей с ОВЗ, детей-инвалидов, одаренных детей, детей-сирот и детей, оставшихся без попечения родителей;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сопровождения инклюзивного образования;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профессиональной ориентации;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профилактики суицидального поведения, подросткового алкоголизма, токсикомании, наркомании, противоправного поведения;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lastRenderedPageBreak/>
        <w:t>защиты детей от новых рисков, связанных с распространением информации противоправного содержания в сети «Интернет» и др.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b/>
          <w:bCs/>
          <w:sz w:val="28"/>
          <w:szCs w:val="28"/>
        </w:rPr>
        <w:t>Психолого-педагогическое сопровождение</w:t>
      </w:r>
      <w:r w:rsidRPr="00A67EB6">
        <w:rPr>
          <w:sz w:val="28"/>
          <w:szCs w:val="28"/>
        </w:rPr>
        <w:t> организовано в общеобразовательных организациях Ростовской области. Функционирует </w:t>
      </w:r>
      <w:r w:rsidRPr="00A67EB6">
        <w:rPr>
          <w:b/>
          <w:bCs/>
          <w:i/>
          <w:iCs/>
          <w:sz w:val="28"/>
          <w:szCs w:val="28"/>
        </w:rPr>
        <w:t>1673</w:t>
      </w:r>
      <w:r w:rsidRPr="00A67EB6">
        <w:rPr>
          <w:sz w:val="28"/>
          <w:szCs w:val="28"/>
        </w:rPr>
        <w:t> психолого-медико-педагогических консилиумов, в том числе, </w:t>
      </w:r>
      <w:r w:rsidRPr="00A67EB6">
        <w:rPr>
          <w:b/>
          <w:bCs/>
          <w:i/>
          <w:iCs/>
          <w:sz w:val="28"/>
          <w:szCs w:val="28"/>
        </w:rPr>
        <w:t>777</w:t>
      </w:r>
      <w:r w:rsidRPr="00A67EB6">
        <w:rPr>
          <w:sz w:val="28"/>
          <w:szCs w:val="28"/>
        </w:rPr>
        <w:t> </w:t>
      </w:r>
      <w:proofErr w:type="spellStart"/>
      <w:r w:rsidRPr="00A67EB6">
        <w:rPr>
          <w:sz w:val="28"/>
          <w:szCs w:val="28"/>
        </w:rPr>
        <w:t>ПМПк</w:t>
      </w:r>
      <w:proofErr w:type="spellEnd"/>
      <w:r w:rsidRPr="00A67EB6">
        <w:rPr>
          <w:sz w:val="28"/>
          <w:szCs w:val="28"/>
        </w:rPr>
        <w:t xml:space="preserve"> - в дошкольных образовательных организациях, </w:t>
      </w:r>
      <w:r w:rsidRPr="00A67EB6">
        <w:rPr>
          <w:b/>
          <w:bCs/>
          <w:i/>
          <w:iCs/>
          <w:sz w:val="28"/>
          <w:szCs w:val="28"/>
        </w:rPr>
        <w:t>896</w:t>
      </w:r>
      <w:r w:rsidRPr="00A67EB6">
        <w:rPr>
          <w:sz w:val="28"/>
          <w:szCs w:val="28"/>
        </w:rPr>
        <w:t> – в школах.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Логопедическую помощь в муниципальных образовательных организациях области оказывают 844 учителя-логопеда.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В муниципальных школах работают учителя-дефектологи (</w:t>
      </w:r>
      <w:proofErr w:type="spellStart"/>
      <w:r w:rsidRPr="00A67EB6">
        <w:rPr>
          <w:sz w:val="28"/>
          <w:szCs w:val="28"/>
        </w:rPr>
        <w:t>олигофренопедагоги</w:t>
      </w:r>
      <w:proofErr w:type="spellEnd"/>
      <w:r w:rsidRPr="00A67EB6">
        <w:rPr>
          <w:sz w:val="28"/>
          <w:szCs w:val="28"/>
        </w:rPr>
        <w:t xml:space="preserve">, сурдопедагоги, тифлопедагоги, </w:t>
      </w:r>
      <w:proofErr w:type="spellStart"/>
      <w:r w:rsidRPr="00A67EB6">
        <w:rPr>
          <w:sz w:val="28"/>
          <w:szCs w:val="28"/>
        </w:rPr>
        <w:t>тьюторы</w:t>
      </w:r>
      <w:proofErr w:type="spellEnd"/>
      <w:r w:rsidRPr="00A67EB6">
        <w:rPr>
          <w:sz w:val="28"/>
          <w:szCs w:val="28"/>
        </w:rPr>
        <w:t>).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Система образования Ростовской области с 2019 года активно включилась в реализацию национального проекта «Образование»: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в рамках федерального проекта «Современная школа» - апробация методических рекомендаций по созданию условий для психолого-педагогического сопровождения обучающихся в общеобразовательных организациях Ростовской области»;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 xml:space="preserve">в рамках федерального проекта «Поддержка семей, имеющих детей» - успешное участие в конкурсном отборе и получение </w:t>
      </w:r>
      <w:proofErr w:type="spellStart"/>
      <w:r w:rsidRPr="00A67EB6">
        <w:rPr>
          <w:sz w:val="28"/>
          <w:szCs w:val="28"/>
        </w:rPr>
        <w:t>грантовой</w:t>
      </w:r>
      <w:proofErr w:type="spellEnd"/>
      <w:r w:rsidRPr="00A67EB6">
        <w:rPr>
          <w:sz w:val="28"/>
          <w:szCs w:val="28"/>
        </w:rPr>
        <w:t xml:space="preserve"> поддержки в 2020 в форме </w:t>
      </w:r>
      <w:proofErr w:type="spellStart"/>
      <w:r w:rsidRPr="00A67EB6">
        <w:rPr>
          <w:sz w:val="28"/>
          <w:szCs w:val="28"/>
        </w:rPr>
        <w:t>субсиии</w:t>
      </w:r>
      <w:proofErr w:type="spellEnd"/>
      <w:r w:rsidRPr="00A67EB6">
        <w:rPr>
          <w:sz w:val="28"/>
          <w:szCs w:val="28"/>
        </w:rPr>
        <w:t xml:space="preserve"> из федерального бюджета году </w:t>
      </w:r>
      <w:proofErr w:type="spellStart"/>
      <w:r w:rsidRPr="00A67EB6">
        <w:rPr>
          <w:sz w:val="28"/>
          <w:szCs w:val="28"/>
        </w:rPr>
        <w:t>четырями</w:t>
      </w:r>
      <w:proofErr w:type="spellEnd"/>
      <w:r w:rsidRPr="00A67EB6">
        <w:rPr>
          <w:sz w:val="28"/>
          <w:szCs w:val="28"/>
        </w:rPr>
        <w:t xml:space="preserve"> учреждениями Ростовской области на предоставление услуг психолого-педагогической, методической, консультационной помощи родителям.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 xml:space="preserve">Включаясь в работу по апробации методических рекомендаций по созданию условий для психолого-педагогического сопровождения обучающихся, </w:t>
      </w:r>
      <w:proofErr w:type="spellStart"/>
      <w:r w:rsidRPr="00A67EB6">
        <w:rPr>
          <w:sz w:val="28"/>
          <w:szCs w:val="28"/>
        </w:rPr>
        <w:t>минобразованием</w:t>
      </w:r>
      <w:proofErr w:type="spellEnd"/>
      <w:r w:rsidRPr="00A67EB6">
        <w:rPr>
          <w:sz w:val="28"/>
          <w:szCs w:val="28"/>
        </w:rPr>
        <w:t xml:space="preserve"> Ростовской области создана рабочая группа. После неоднократных встреч и обсуждений был сформирован перечень участников апробации. С каждой территорией, с каждой школой обсуждались ресурсы, понимание и готовность участвовать.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Участие в апробации методических рекомендаций получило поддержку и заинтересованность на самом высоком уровне – Губернатор Ростовской области на совещании с главами муниципальных образований 30 сентября 2019 года поставил такую задачу.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 xml:space="preserve">21-22 ноября 2019 года в Ростовской области состоялась ежегодная научно-практическая конференция для педагогов-психологов «Служба практической психологии образования Ростовской области: актуальные задачи в рамках апробации методических рекомендаций по психологическому сопровождению обучающихся общеобразовательных организаций при реализации федерального проекта «Современная школа» национального проекта «Образование». </w:t>
      </w:r>
      <w:proofErr w:type="gramStart"/>
      <w:r w:rsidRPr="00A67EB6">
        <w:rPr>
          <w:sz w:val="28"/>
          <w:szCs w:val="28"/>
        </w:rPr>
        <w:t>В рамках конференции в проектных группах под руководством Дубровского Романа Геннадьевича – руководителя Федерального ресурсного центра психологической службы в системе образования РАО, Долгих Александры Георгиевны – главного аналитика Федерального ресурсного центра психологической службы в системе образования РАО проведен анализ организации и содержания деятельности педагога-психолога образовательной организации на современном этапе развития системы образования, выделены проблемные зоны.</w:t>
      </w:r>
      <w:proofErr w:type="gramEnd"/>
      <w:r w:rsidRPr="00A67EB6">
        <w:rPr>
          <w:sz w:val="28"/>
          <w:szCs w:val="28"/>
        </w:rPr>
        <w:t xml:space="preserve"> Участниками проектной сессии подготовлены предложения по совершенствованию методических рекомендаций.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b/>
          <w:bCs/>
          <w:sz w:val="28"/>
          <w:szCs w:val="28"/>
        </w:rPr>
        <w:lastRenderedPageBreak/>
        <w:t>Дополнительное образование для детей с ОВЗ и детей-инвалидов</w:t>
      </w:r>
      <w:r w:rsidRPr="00A67EB6">
        <w:rPr>
          <w:sz w:val="28"/>
          <w:szCs w:val="28"/>
        </w:rPr>
        <w:t xml:space="preserve"> доступно как в отдельных общеобразовательных организациях, реализующих адаптированные основные общеобразовательные программы, так и в муниципальных общеобразовательных учреждениях и учреждениях дополнительного образовательного детей. </w:t>
      </w:r>
      <w:proofErr w:type="gramStart"/>
      <w:r w:rsidRPr="00A67EB6">
        <w:rPr>
          <w:sz w:val="28"/>
          <w:szCs w:val="28"/>
        </w:rPr>
        <w:t xml:space="preserve">Для детей с ОВЗ и детей-инвалидов работают кружки, секции, студии, реализующие дополнительные образовательные программы </w:t>
      </w:r>
      <w:proofErr w:type="spellStart"/>
      <w:r w:rsidRPr="00A67EB6">
        <w:rPr>
          <w:sz w:val="28"/>
          <w:szCs w:val="28"/>
        </w:rPr>
        <w:t>общеинтеллектуальной</w:t>
      </w:r>
      <w:proofErr w:type="spellEnd"/>
      <w:r w:rsidRPr="00A67EB6">
        <w:rPr>
          <w:sz w:val="28"/>
          <w:szCs w:val="28"/>
        </w:rPr>
        <w:t>, спортивно-оздоровительной, духовно-нравственной, социальной, патриотической, художественной, декоративно-прикладной, творческой, экологической, эстетической, научно-технической, информационно-коммуникативной направленности и др.</w:t>
      </w:r>
      <w:proofErr w:type="gramEnd"/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b/>
          <w:bCs/>
          <w:sz w:val="28"/>
          <w:szCs w:val="28"/>
        </w:rPr>
        <w:t> 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b/>
          <w:bCs/>
          <w:sz w:val="28"/>
          <w:szCs w:val="28"/>
        </w:rPr>
        <w:t>В Ростовской области с 2011 года в рамках реализации государственной программы Российской Федерации «Доступная среда» на 2011-2020 годы» и с 2012 года – в рамках государственной программы Ростовской области «Доступная среда»</w:t>
      </w:r>
      <w:r w:rsidRPr="00A67EB6">
        <w:rPr>
          <w:sz w:val="28"/>
          <w:szCs w:val="28"/>
        </w:rPr>
        <w:t> ведется целенаправленная работа по созданию условий доступности получения качественного образования для детей-инвалидов и детей с ОВЗ. В 243 школах Ростовской области созданы условия для получения качественного образования детьми-инвалидами, в том числе инклюзивного.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В общеобразовательных школах обеспечена архитектурная доступность зданий, приобретено специальное, в том числе, учебное, реабилитационное и компьютерное оборудование для обучения и коррекционно-развивающей работы с детьми-инвалидами.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В 2019 году продолжается работа по созданию условий доступности получения качественного образования детьми-инвалидами в рамках государственной программы Российской федерации «Доступная среда» на 2011-2020 годы», государственной программы Ростовской области «Доступная среда». Участники программы 2019 года - 1 общеобразовательная организация, реализующая адаптированные основные образовательные программы для детей с ОВЗ (с ТНР и ЗПР), 9 дошкольных образовательных организаций.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В Ростовской области ведется системная целенаправленная работа по формированию в обществе новой философии, ориентированной на принятие и позитивное отношение к детям с ОВЗ и инвалидностью, их совместному обучению с нормативно развивающимися сверстниками.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 xml:space="preserve">Информация о мероприятиях, в которые включены дети с ОВЗ и дети-инвалиды регулярно размещается на официальных сайтах </w:t>
      </w:r>
      <w:proofErr w:type="spellStart"/>
      <w:r w:rsidRPr="00A67EB6">
        <w:rPr>
          <w:sz w:val="28"/>
          <w:szCs w:val="28"/>
        </w:rPr>
        <w:t>минобразования</w:t>
      </w:r>
      <w:proofErr w:type="spellEnd"/>
      <w:r w:rsidRPr="00A67EB6">
        <w:rPr>
          <w:sz w:val="28"/>
          <w:szCs w:val="28"/>
        </w:rPr>
        <w:t xml:space="preserve"> Ростовской области, Правительства Ростовской области, в СМИ.</w:t>
      </w:r>
    </w:p>
    <w:p w:rsidR="005F644E" w:rsidRPr="00A67EB6" w:rsidRDefault="005F644E" w:rsidP="005F644E">
      <w:pPr>
        <w:pStyle w:val="a3"/>
        <w:shd w:val="clear" w:color="auto" w:fill="FFFFFF"/>
        <w:spacing w:before="0" w:beforeAutospacing="0" w:after="0" w:afterAutospacing="0"/>
        <w:ind w:left="-993" w:firstLine="993"/>
        <w:jc w:val="both"/>
        <w:rPr>
          <w:sz w:val="28"/>
          <w:szCs w:val="28"/>
        </w:rPr>
      </w:pPr>
      <w:r w:rsidRPr="00A67EB6">
        <w:rPr>
          <w:sz w:val="28"/>
          <w:szCs w:val="28"/>
        </w:rPr>
        <w:t> </w:t>
      </w:r>
    </w:p>
    <w:p w:rsidR="00100D14" w:rsidRPr="005F644E" w:rsidRDefault="00100D14" w:rsidP="005F644E">
      <w:pPr>
        <w:spacing w:after="0"/>
        <w:ind w:left="-993" w:firstLine="993"/>
        <w:jc w:val="both"/>
        <w:rPr>
          <w:rFonts w:ascii="Times New Roman" w:hAnsi="Times New Roman" w:cs="Times New Roman"/>
          <w:sz w:val="28"/>
          <w:szCs w:val="28"/>
        </w:rPr>
      </w:pPr>
    </w:p>
    <w:sectPr w:rsidR="00100D14" w:rsidRPr="005F644E" w:rsidSect="00100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644E"/>
    <w:rsid w:val="00100D14"/>
    <w:rsid w:val="005F644E"/>
    <w:rsid w:val="00A67EB6"/>
    <w:rsid w:val="00F3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D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6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8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2471</Words>
  <Characters>14087</Characters>
  <Application>Microsoft Office Word</Application>
  <DocSecurity>0</DocSecurity>
  <Lines>117</Lines>
  <Paragraphs>33</Paragraphs>
  <ScaleCrop>false</ScaleCrop>
  <Company>Microsoft</Company>
  <LinksUpToDate>false</LinksUpToDate>
  <CharactersWithSpaces>16525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Оператор</cp:lastModifiedBy>
  <cp:revision>2</cp:revision>
  <dcterms:created xsi:type="dcterms:W3CDTF">2020-02-07T11:00:00Z</dcterms:created>
  <dcterms:modified xsi:type="dcterms:W3CDTF">2020-02-07T11:40:00Z</dcterms:modified>
</cp:coreProperties>
</file>